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BFB9" w14:textId="77777777" w:rsidR="003929B7" w:rsidRPr="00AF7648" w:rsidRDefault="00847608">
      <w:pPr>
        <w:jc w:val="center"/>
      </w:pPr>
      <w:r w:rsidRPr="00AF7648">
        <w:rPr>
          <w:b/>
        </w:rPr>
        <w:t>Договор о членстве Теннисного клуба Tallink №</w:t>
      </w:r>
      <w:r w:rsidRPr="00AF7648">
        <w:t>_ _</w:t>
      </w:r>
    </w:p>
    <w:p w14:paraId="2E5B033C" w14:textId="77777777" w:rsidR="003929B7" w:rsidRPr="00AF7648" w:rsidRDefault="003929B7">
      <w:pPr>
        <w:sectPr w:rsidR="003929B7" w:rsidRPr="00AF7648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497E544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644"/>
        <w:rPr>
          <w:color w:val="000000"/>
        </w:rPr>
      </w:pPr>
      <w:r w:rsidRPr="00AF7648">
        <w:rPr>
          <w:color w:val="000000"/>
        </w:rPr>
        <w:lastRenderedPageBreak/>
        <w:t xml:space="preserve">Данные </w:t>
      </w:r>
      <w:r w:rsidRPr="00AF7648">
        <w:t>С</w:t>
      </w:r>
      <w:r w:rsidRPr="00AF7648">
        <w:rPr>
          <w:color w:val="000000"/>
        </w:rPr>
        <w:t xml:space="preserve">портивного центра: </w:t>
      </w:r>
    </w:p>
    <w:p w14:paraId="0243650E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Название: OÜ Lasnamäe Spordikeskus</w:t>
      </w:r>
    </w:p>
    <w:p w14:paraId="6E888D98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Регистрационный код: 14083277</w:t>
      </w:r>
    </w:p>
    <w:p w14:paraId="07ACF351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Адрес: Осмуссааре 7, Таллинн 13811</w:t>
      </w:r>
    </w:p>
    <w:p w14:paraId="10FF0E9F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Телефон: 6118383</w:t>
      </w:r>
    </w:p>
    <w:p w14:paraId="23E092F9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Эл. почта: tennis@tallink.ee</w:t>
      </w:r>
    </w:p>
    <w:p w14:paraId="7973308C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color w:val="000000"/>
        </w:rPr>
      </w:pPr>
      <w:r w:rsidRPr="00AF7648">
        <w:rPr>
          <w:color w:val="000000"/>
        </w:rPr>
        <w:t>Именуемый в дальнейшем «Спортивный центр»</w:t>
      </w:r>
    </w:p>
    <w:p w14:paraId="531A5FBF" w14:textId="77777777" w:rsidR="003929B7" w:rsidRPr="00AF7648" w:rsidRDefault="003929B7">
      <w:pPr>
        <w:pBdr>
          <w:top w:val="nil"/>
          <w:left w:val="nil"/>
          <w:bottom w:val="nil"/>
          <w:right w:val="nil"/>
          <w:between w:val="nil"/>
        </w:pBdr>
        <w:ind w:left="502" w:hanging="720"/>
        <w:rPr>
          <w:color w:val="000000"/>
        </w:rPr>
      </w:pPr>
    </w:p>
    <w:p w14:paraId="35D80A03" w14:textId="77777777" w:rsidR="003929B7" w:rsidRPr="00AF7648" w:rsidRDefault="003929B7"/>
    <w:p w14:paraId="3C04F6F2" w14:textId="77777777" w:rsidR="00EE5670" w:rsidRPr="00AF7648" w:rsidRDefault="00EE5670" w:rsidP="00EE5670">
      <w:pPr>
        <w:spacing w:after="0"/>
        <w:ind w:left="502" w:hanging="720"/>
      </w:pPr>
      <w:r w:rsidRPr="00AF7648">
        <w:lastRenderedPageBreak/>
        <w:t>Данные члена Теннисного клуба Tallink:</w:t>
      </w:r>
    </w:p>
    <w:p w14:paraId="2582844C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000000"/>
        </w:rPr>
        <w:t>Имя:</w:t>
      </w:r>
    </w:p>
    <w:p w14:paraId="1B1A1E0B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000000"/>
        </w:rPr>
        <w:t>Личный код:</w:t>
      </w:r>
    </w:p>
    <w:p w14:paraId="53FF5BF2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000000"/>
        </w:rPr>
        <w:t>Адрес:</w:t>
      </w:r>
    </w:p>
    <w:p w14:paraId="0677257D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000000"/>
        </w:rPr>
        <w:t>Телефон:</w:t>
      </w:r>
    </w:p>
    <w:p w14:paraId="23E5E655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000000"/>
        </w:rPr>
        <w:t>Эл. почта:</w:t>
      </w:r>
    </w:p>
    <w:p w14:paraId="45C20E04" w14:textId="77777777" w:rsidR="00EE5670" w:rsidRPr="00AF7648" w:rsidRDefault="00EE5670" w:rsidP="00EE5670">
      <w:pPr>
        <w:pBdr>
          <w:top w:val="nil"/>
          <w:left w:val="nil"/>
          <w:bottom w:val="nil"/>
          <w:right w:val="nil"/>
          <w:between w:val="nil"/>
        </w:pBdr>
        <w:ind w:left="502" w:hanging="720"/>
        <w:rPr>
          <w:color w:val="000000"/>
        </w:rPr>
      </w:pPr>
      <w:r w:rsidRPr="00AF7648">
        <w:rPr>
          <w:color w:val="000000"/>
        </w:rPr>
        <w:t>Именуемый в дальнейшем «Член клуба»</w:t>
      </w:r>
    </w:p>
    <w:p w14:paraId="40A07FB4" w14:textId="77777777" w:rsidR="003929B7" w:rsidRPr="00AF7648" w:rsidRDefault="003929B7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</w:p>
    <w:p w14:paraId="2A304AC3" w14:textId="77777777" w:rsidR="003929B7" w:rsidRPr="00AF7648" w:rsidRDefault="003929B7"/>
    <w:p w14:paraId="19B0D297" w14:textId="77777777" w:rsidR="003929B7" w:rsidRPr="00AF7648" w:rsidRDefault="003929B7"/>
    <w:p w14:paraId="2F8BA3BA" w14:textId="77777777" w:rsidR="003929B7" w:rsidRPr="00AF7648" w:rsidRDefault="003929B7">
      <w:pPr>
        <w:sectPr w:rsidR="003929B7" w:rsidRPr="00AF7648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14:paraId="1B14EB3E" w14:textId="165B007A" w:rsidR="003929B7" w:rsidRPr="00AF7648" w:rsidRDefault="00847608" w:rsidP="00847608">
      <w:pPr>
        <w:ind w:left="426"/>
      </w:pPr>
      <w:r w:rsidRPr="00AF7648">
        <w:lastRenderedPageBreak/>
        <w:t xml:space="preserve">Данные договора о членстве Теннисного клуба Tallink (именуемый в дальнейшем </w:t>
      </w:r>
      <w:r w:rsidR="00EE5670" w:rsidRPr="00AF7648">
        <w:t>«</w:t>
      </w:r>
      <w:r w:rsidRPr="00AF7648">
        <w:t>Договор с членом клуба</w:t>
      </w:r>
      <w:r w:rsidR="00EE5670" w:rsidRPr="00AF7648">
        <w:t>»</w:t>
      </w:r>
      <w:r w:rsidRPr="00AF7648">
        <w:t xml:space="preserve">) </w:t>
      </w:r>
    </w:p>
    <w:p w14:paraId="0C9166BE" w14:textId="77777777" w:rsidR="003929B7" w:rsidRPr="00AF7648" w:rsidRDefault="00847608">
      <w:pPr>
        <w:spacing w:after="0"/>
        <w:ind w:left="360"/>
      </w:pPr>
      <w:r w:rsidRPr="00AF7648">
        <w:t>Данные членства Теннисного клуба Tallink</w:t>
      </w:r>
    </w:p>
    <w:p w14:paraId="411F49DC" w14:textId="77777777" w:rsidR="003929B7" w:rsidRPr="00AF7648" w:rsidRDefault="00847608">
      <w:pPr>
        <w:spacing w:after="0"/>
        <w:ind w:left="360"/>
      </w:pPr>
      <w:r w:rsidRPr="00AF7648">
        <w:t>Начало и конец действия Договора с членом клуба</w:t>
      </w:r>
    </w:p>
    <w:p w14:paraId="686157A8" w14:textId="77777777" w:rsidR="003929B7" w:rsidRPr="00AF7648" w:rsidRDefault="00847608">
      <w:pPr>
        <w:spacing w:after="0"/>
        <w:ind w:left="360"/>
      </w:pPr>
      <w:r w:rsidRPr="00AF7648">
        <w:t>Дата заключения Договора с членом клуба</w:t>
      </w:r>
    </w:p>
    <w:p w14:paraId="796CC6F5" w14:textId="77777777" w:rsidR="003929B7" w:rsidRPr="00AF7648" w:rsidRDefault="00847608">
      <w:pPr>
        <w:spacing w:after="0"/>
        <w:ind w:left="360"/>
      </w:pPr>
      <w:r w:rsidRPr="00AF7648">
        <w:t>Номер ссылки</w:t>
      </w:r>
    </w:p>
    <w:p w14:paraId="5D1999AA" w14:textId="77777777" w:rsidR="003929B7" w:rsidRPr="00AF7648" w:rsidRDefault="00847608">
      <w:pPr>
        <w:spacing w:after="0"/>
        <w:ind w:left="360"/>
      </w:pPr>
      <w:r w:rsidRPr="00AF7648">
        <w:t>Код клиента</w:t>
      </w:r>
    </w:p>
    <w:p w14:paraId="3A2907EB" w14:textId="77777777" w:rsidR="003929B7" w:rsidRPr="00AF7648" w:rsidRDefault="00847608">
      <w:pPr>
        <w:spacing w:after="0"/>
        <w:ind w:left="360"/>
      </w:pPr>
      <w:r w:rsidRPr="00AF7648">
        <w:t>Пароль</w:t>
      </w:r>
    </w:p>
    <w:p w14:paraId="53219132" w14:textId="77777777" w:rsidR="003929B7" w:rsidRPr="00AF7648" w:rsidRDefault="003929B7">
      <w:pPr>
        <w:ind w:left="360"/>
      </w:pPr>
    </w:p>
    <w:p w14:paraId="49CC084D" w14:textId="77777777" w:rsidR="003929B7" w:rsidRPr="00AF7648" w:rsidRDefault="00847608">
      <w:pPr>
        <w:spacing w:after="0"/>
        <w:rPr>
          <w:b/>
        </w:rPr>
      </w:pPr>
      <w:r w:rsidRPr="00AF7648">
        <w:rPr>
          <w:b/>
        </w:rPr>
        <w:t>Содержание Договора с членом клуба</w:t>
      </w:r>
    </w:p>
    <w:p w14:paraId="33674359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Заключение </w:t>
      </w:r>
      <w:r w:rsidRPr="00AF7648">
        <w:t>Д</w:t>
      </w:r>
      <w:r w:rsidRPr="00AF7648">
        <w:rPr>
          <w:color w:val="000000"/>
        </w:rPr>
        <w:t>оговора с член</w:t>
      </w:r>
      <w:r w:rsidRPr="00AF7648">
        <w:t>ом</w:t>
      </w:r>
      <w:r w:rsidRPr="00AF7648">
        <w:rPr>
          <w:color w:val="000000"/>
        </w:rPr>
        <w:t xml:space="preserve"> клуба дает Члену клуба право быть членом </w:t>
      </w:r>
      <w:r w:rsidRPr="00AF7648">
        <w:t>Т</w:t>
      </w:r>
      <w:r w:rsidRPr="00AF7648">
        <w:rPr>
          <w:color w:val="000000"/>
        </w:rPr>
        <w:t xml:space="preserve">еннисного клуба Tallink и использовать оказываемые </w:t>
      </w:r>
      <w:r w:rsidRPr="00AF7648">
        <w:t>Т</w:t>
      </w:r>
      <w:r w:rsidRPr="00AF7648">
        <w:rPr>
          <w:color w:val="000000"/>
        </w:rPr>
        <w:t xml:space="preserve">еннисным </w:t>
      </w:r>
      <w:r w:rsidRPr="00AF7648">
        <w:t xml:space="preserve">центром </w:t>
      </w:r>
      <w:r w:rsidRPr="00AF7648">
        <w:rPr>
          <w:color w:val="000000"/>
        </w:rPr>
        <w:t>Tallink услуги в период действи</w:t>
      </w:r>
      <w:r w:rsidRPr="00AF7648">
        <w:t>я</w:t>
      </w:r>
      <w:r w:rsidRPr="00AF7648">
        <w:rPr>
          <w:color w:val="000000"/>
        </w:rPr>
        <w:t xml:space="preserve"> </w:t>
      </w:r>
      <w:r w:rsidRPr="00AF7648">
        <w:t>Д</w:t>
      </w:r>
      <w:r w:rsidRPr="00AF7648">
        <w:rPr>
          <w:color w:val="000000"/>
        </w:rPr>
        <w:t xml:space="preserve">оговора с </w:t>
      </w:r>
      <w:r w:rsidRPr="00AF7648">
        <w:t>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клуба.</w:t>
      </w:r>
    </w:p>
    <w:p w14:paraId="1B8F6ADA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Член клуба имеет право использовать предлагаемые </w:t>
      </w:r>
      <w:r w:rsidRPr="00AF7648">
        <w:t>Т</w:t>
      </w:r>
      <w:r w:rsidRPr="00AF7648">
        <w:rPr>
          <w:color w:val="000000"/>
        </w:rPr>
        <w:t xml:space="preserve">еннисным клубом Tallink льготы в соответствии с членством в </w:t>
      </w:r>
      <w:r w:rsidRPr="00AF7648">
        <w:t>Т</w:t>
      </w:r>
      <w:r w:rsidRPr="00AF7648">
        <w:rPr>
          <w:color w:val="000000"/>
        </w:rPr>
        <w:t>еннисно</w:t>
      </w:r>
      <w:r w:rsidRPr="00AF7648">
        <w:t>м</w:t>
      </w:r>
      <w:r w:rsidRPr="00AF7648">
        <w:rPr>
          <w:color w:val="000000"/>
        </w:rPr>
        <w:t xml:space="preserve"> клуб</w:t>
      </w:r>
      <w:r w:rsidRPr="00AF7648">
        <w:t>е</w:t>
      </w:r>
      <w:r w:rsidRPr="00AF7648">
        <w:rPr>
          <w:color w:val="000000"/>
        </w:rPr>
        <w:t xml:space="preserve"> Tallink.</w:t>
      </w:r>
    </w:p>
    <w:p w14:paraId="6802E58A" w14:textId="77777777" w:rsidR="003929B7" w:rsidRPr="00AF7648" w:rsidRDefault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  <w:r w:rsidRPr="00AF7648">
        <w:rPr>
          <w:color w:val="FF0000"/>
        </w:rPr>
        <w:t xml:space="preserve"> </w:t>
      </w:r>
    </w:p>
    <w:p w14:paraId="522CCFC0" w14:textId="77777777" w:rsidR="003929B7" w:rsidRPr="00AF7648" w:rsidRDefault="00847608">
      <w:pPr>
        <w:spacing w:after="0"/>
        <w:ind w:left="360"/>
        <w:rPr>
          <w:b/>
        </w:rPr>
      </w:pPr>
      <w:r w:rsidRPr="00AF7648">
        <w:rPr>
          <w:b/>
        </w:rPr>
        <w:t>Порядок оплаты</w:t>
      </w:r>
    </w:p>
    <w:p w14:paraId="1C2AD2D1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0" w:name="_gjdgxs" w:colFirst="0" w:colLast="0"/>
      <w:bookmarkEnd w:id="0"/>
      <w:r w:rsidRPr="00AF7648">
        <w:rPr>
          <w:color w:val="000000"/>
        </w:rPr>
        <w:t xml:space="preserve">Спортивный центр выставляет Члену клуба счет на оплату годового платежа Члена клуба </w:t>
      </w:r>
      <w:r w:rsidRPr="00AF7648">
        <w:t>Т</w:t>
      </w:r>
      <w:r w:rsidRPr="00AF7648">
        <w:rPr>
          <w:color w:val="000000"/>
        </w:rPr>
        <w:t xml:space="preserve">еннисного клуба Tallink однократным платежом или </w:t>
      </w:r>
      <w:r w:rsidRPr="00AF7648">
        <w:t xml:space="preserve">ежемесячные </w:t>
      </w:r>
      <w:r w:rsidRPr="00AF7648">
        <w:rPr>
          <w:color w:val="000000"/>
        </w:rPr>
        <w:t xml:space="preserve">счета на оплату частичными платежами не позднее пятого рабочего дня текущего календарного месяца, и Член клуба обязуется оплатить его </w:t>
      </w:r>
      <w:r w:rsidRPr="00AF7648">
        <w:t xml:space="preserve">к </w:t>
      </w:r>
      <w:r w:rsidRPr="00AF7648">
        <w:rPr>
          <w:color w:val="000000"/>
        </w:rPr>
        <w:t>указанно</w:t>
      </w:r>
      <w:r w:rsidRPr="00AF7648">
        <w:t>му</w:t>
      </w:r>
      <w:r w:rsidRPr="00AF7648">
        <w:rPr>
          <w:color w:val="000000"/>
        </w:rPr>
        <w:t xml:space="preserve"> в счете срок</w:t>
      </w:r>
      <w:r w:rsidRPr="00AF7648">
        <w:t>у</w:t>
      </w:r>
      <w:r w:rsidRPr="00AF7648">
        <w:rPr>
          <w:color w:val="000000"/>
        </w:rPr>
        <w:t xml:space="preserve">. </w:t>
      </w:r>
    </w:p>
    <w:p w14:paraId="31E65C24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Оплата обязательна вне зависимости от обстоятельств, использует ли Член клуба оказываемые </w:t>
      </w:r>
      <w:r w:rsidRPr="00AF7648">
        <w:t>Т</w:t>
      </w:r>
      <w:r w:rsidRPr="00AF7648">
        <w:rPr>
          <w:color w:val="000000"/>
        </w:rPr>
        <w:t>еннисным клубом Tallink услуги или нет.</w:t>
      </w:r>
    </w:p>
    <w:p w14:paraId="6D699E1A" w14:textId="77777777" w:rsidR="003929B7" w:rsidRPr="00AF7648" w:rsidRDefault="003929B7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</w:p>
    <w:p w14:paraId="07E34129" w14:textId="77777777" w:rsidR="003929B7" w:rsidRPr="00AF7648" w:rsidRDefault="00847608">
      <w:pPr>
        <w:spacing w:after="0"/>
        <w:ind w:left="360"/>
        <w:rPr>
          <w:b/>
        </w:rPr>
      </w:pPr>
      <w:r w:rsidRPr="00AF7648">
        <w:rPr>
          <w:b/>
        </w:rPr>
        <w:t>Изменение, действие и расторжение Договора с членом клуба</w:t>
      </w:r>
    </w:p>
    <w:p w14:paraId="34478328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>Договор с член</w:t>
      </w:r>
      <w:r w:rsidRPr="00AF7648">
        <w:t>ом</w:t>
      </w:r>
      <w:r w:rsidRPr="00AF7648">
        <w:rPr>
          <w:color w:val="000000"/>
        </w:rPr>
        <w:t xml:space="preserve"> клуба можно изменить по соглашению Члена клуба и Спортивного центра. Изменения </w:t>
      </w:r>
      <w:r w:rsidRPr="00AF7648">
        <w:t>Д</w:t>
      </w:r>
      <w:r w:rsidRPr="00AF7648">
        <w:rPr>
          <w:color w:val="000000"/>
        </w:rPr>
        <w:t xml:space="preserve">оговора с </w:t>
      </w:r>
      <w:r w:rsidRPr="00AF7648">
        <w:t>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вступают в силу с первого числа календарного месяца, следующего после заключения соглашения об изменении. </w:t>
      </w:r>
    </w:p>
    <w:p w14:paraId="367F7763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Договор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</w:t>
      </w:r>
      <w:r w:rsidRPr="00AF7648">
        <w:t xml:space="preserve">действует </w:t>
      </w:r>
      <w:r w:rsidRPr="00AF7648">
        <w:rPr>
          <w:color w:val="000000"/>
        </w:rPr>
        <w:t xml:space="preserve">в течение периода, установленного в данных </w:t>
      </w:r>
      <w:r w:rsidRPr="00AF7648">
        <w:t>Д</w:t>
      </w:r>
      <w:r w:rsidRPr="00AF7648">
        <w:rPr>
          <w:color w:val="000000"/>
        </w:rPr>
        <w:t xml:space="preserve">оговора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клуба.</w:t>
      </w:r>
    </w:p>
    <w:p w14:paraId="5313F358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lastRenderedPageBreak/>
        <w:t xml:space="preserve">При досрочном расторжении </w:t>
      </w:r>
      <w:r w:rsidRPr="00AF7648">
        <w:t>Д</w:t>
      </w:r>
      <w:r w:rsidRPr="00AF7648">
        <w:rPr>
          <w:color w:val="000000"/>
        </w:rPr>
        <w:t xml:space="preserve">оговора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произведенный Членом клуба годовой платеж </w:t>
      </w:r>
      <w:r w:rsidRPr="00AF7648">
        <w:t>Т</w:t>
      </w:r>
      <w:r w:rsidRPr="00AF7648">
        <w:rPr>
          <w:color w:val="000000"/>
        </w:rPr>
        <w:t xml:space="preserve">еннисного клуба Tallink не возвращается, соглашение о расторжении договора можно заключить в любое время </w:t>
      </w:r>
    </w:p>
    <w:p w14:paraId="3F6B63C4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Соглашение о расторжении </w:t>
      </w:r>
      <w:r w:rsidRPr="00AF7648">
        <w:t>Д</w:t>
      </w:r>
      <w:r w:rsidRPr="00AF7648">
        <w:rPr>
          <w:color w:val="000000"/>
        </w:rPr>
        <w:t xml:space="preserve">оговора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ежемесячными частичными платежами можно заключить в любое время. При заключении соглашения о расторжении </w:t>
      </w:r>
      <w:r w:rsidRPr="00AF7648">
        <w:t>Д</w:t>
      </w:r>
      <w:r w:rsidRPr="00AF7648">
        <w:rPr>
          <w:color w:val="000000"/>
        </w:rPr>
        <w:t xml:space="preserve">оговора с </w:t>
      </w:r>
      <w:r w:rsidRPr="00AF7648">
        <w:t>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</w:t>
      </w:r>
    </w:p>
    <w:p w14:paraId="15DF2628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153"/>
        <w:rPr>
          <w:color w:val="000000"/>
        </w:rPr>
      </w:pPr>
      <w:r w:rsidRPr="00AF7648">
        <w:rPr>
          <w:color w:val="000000"/>
        </w:rPr>
        <w:t xml:space="preserve">- С 1 по 24 число (включительно) </w:t>
      </w:r>
      <w:r w:rsidRPr="00AF7648">
        <w:t>Д</w:t>
      </w:r>
      <w:r w:rsidRPr="00AF7648">
        <w:rPr>
          <w:color w:val="000000"/>
        </w:rPr>
        <w:t xml:space="preserve">оговор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заканчивается в последний день текущего календарного месяца; </w:t>
      </w:r>
    </w:p>
    <w:p w14:paraId="2CC778BE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ind w:left="851" w:hanging="153"/>
        <w:rPr>
          <w:color w:val="000000"/>
        </w:rPr>
      </w:pPr>
      <w:r w:rsidRPr="00AF7648">
        <w:rPr>
          <w:color w:val="000000"/>
        </w:rPr>
        <w:t xml:space="preserve">- С 25 </w:t>
      </w:r>
      <w:r w:rsidRPr="00AF7648">
        <w:t>п</w:t>
      </w:r>
      <w:r w:rsidRPr="00AF7648">
        <w:rPr>
          <w:color w:val="000000"/>
        </w:rPr>
        <w:t>о последне</w:t>
      </w:r>
      <w:r w:rsidRPr="00AF7648">
        <w:t>е</w:t>
      </w:r>
      <w:r w:rsidRPr="00AF7648">
        <w:rPr>
          <w:color w:val="000000"/>
        </w:rPr>
        <w:t xml:space="preserve"> числ</w:t>
      </w:r>
      <w:r w:rsidRPr="00AF7648">
        <w:t>о</w:t>
      </w:r>
      <w:r w:rsidRPr="00AF7648">
        <w:rPr>
          <w:color w:val="000000"/>
        </w:rPr>
        <w:t xml:space="preserve"> календарного месяца (включительно) </w:t>
      </w:r>
      <w:r w:rsidRPr="00AF7648">
        <w:t>Д</w:t>
      </w:r>
      <w:r w:rsidRPr="00AF7648">
        <w:rPr>
          <w:color w:val="000000"/>
        </w:rPr>
        <w:t xml:space="preserve">оговор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заканчивается в последний день следующего календарного месяца. </w:t>
      </w:r>
    </w:p>
    <w:p w14:paraId="7B6FCAF1" w14:textId="77777777" w:rsidR="003929B7" w:rsidRPr="00AF7648" w:rsidRDefault="00847608">
      <w:pPr>
        <w:ind w:left="142" w:firstLine="360"/>
        <w:rPr>
          <w:b/>
        </w:rPr>
      </w:pPr>
      <w:r w:rsidRPr="00AF7648">
        <w:rPr>
          <w:b/>
        </w:rPr>
        <w:t>Ответственность</w:t>
      </w:r>
    </w:p>
    <w:p w14:paraId="0AC9690E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AF7648">
        <w:rPr>
          <w:color w:val="000000"/>
        </w:rPr>
        <w:t>Спортивный центр несет ответственность перед Членом клуба</w:t>
      </w:r>
      <w:r w:rsidR="000B5409" w:rsidRPr="00AF7648">
        <w:rPr>
          <w:color w:val="000000"/>
        </w:rPr>
        <w:t>,</w:t>
      </w:r>
      <w:r w:rsidRPr="00AF7648">
        <w:rPr>
          <w:color w:val="000000"/>
        </w:rPr>
        <w:t xml:space="preserve"> и у Члена клуба есть право использовать средства правовой защиты по отношению к Спортивному центру лишь в том случае, если Спортивный центр нарушил свои обязанности умышленно или по грубой небрежности.</w:t>
      </w:r>
    </w:p>
    <w:p w14:paraId="6BCFE7F8" w14:textId="77777777" w:rsidR="009B076E" w:rsidRPr="00AF7648" w:rsidRDefault="009B076E" w:rsidP="00847608">
      <w:pPr>
        <w:pBdr>
          <w:top w:val="nil"/>
          <w:left w:val="nil"/>
          <w:bottom w:val="nil"/>
          <w:right w:val="nil"/>
          <w:between w:val="nil"/>
        </w:pBdr>
        <w:ind w:left="502"/>
        <w:contextualSpacing/>
      </w:pPr>
    </w:p>
    <w:p w14:paraId="2203038A" w14:textId="77777777" w:rsidR="003929B7" w:rsidRPr="00AF7648" w:rsidRDefault="00847608">
      <w:pPr>
        <w:ind w:left="142"/>
        <w:rPr>
          <w:b/>
        </w:rPr>
      </w:pPr>
      <w:r w:rsidRPr="00AF7648">
        <w:rPr>
          <w:b/>
        </w:rPr>
        <w:t>Общие положения</w:t>
      </w:r>
    </w:p>
    <w:p w14:paraId="68AB9514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>Спортивный центр имеет право передавать персональные данные и данные о задолженностях Члена клуба для взыскания задолженностей в инкассо</w:t>
      </w:r>
      <w:r w:rsidRPr="00AF7648">
        <w:t xml:space="preserve">вую </w:t>
      </w:r>
      <w:r w:rsidRPr="00AF7648">
        <w:rPr>
          <w:color w:val="000000"/>
        </w:rPr>
        <w:t>фирму в том случае, если задолженность Члена клуба превышает 30 календарный дней.</w:t>
      </w:r>
    </w:p>
    <w:p w14:paraId="19831934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Частями </w:t>
      </w:r>
      <w:r w:rsidRPr="00AF7648">
        <w:t>Д</w:t>
      </w:r>
      <w:r w:rsidRPr="00AF7648">
        <w:rPr>
          <w:color w:val="000000"/>
        </w:rPr>
        <w:t xml:space="preserve">оговора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являются Общие условия, Прейскурант и Правила </w:t>
      </w:r>
      <w:r w:rsidRPr="00AF7648">
        <w:t>Теннисного центра</w:t>
      </w:r>
      <w:r w:rsidRPr="00AF7648">
        <w:rPr>
          <w:color w:val="000000"/>
        </w:rPr>
        <w:t xml:space="preserve">. Спортивный центр имеет право изменять Общие условия, Прейскурант и Правила </w:t>
      </w:r>
      <w:r w:rsidRPr="00AF7648">
        <w:t>Теннисного центра</w:t>
      </w:r>
      <w:r w:rsidRPr="00AF7648">
        <w:rPr>
          <w:color w:val="000000"/>
        </w:rPr>
        <w:t xml:space="preserve"> в одностороннем порядке и в любое время, опубликовав об этом </w:t>
      </w:r>
      <w:r w:rsidRPr="00AF7648">
        <w:t xml:space="preserve">сообщение </w:t>
      </w:r>
      <w:r w:rsidRPr="00AF7648">
        <w:rPr>
          <w:color w:val="000000"/>
        </w:rPr>
        <w:t xml:space="preserve">соответствующего содержания на домашней странице Спортивного центра в интернете. </w:t>
      </w:r>
    </w:p>
    <w:p w14:paraId="556A99CF" w14:textId="77777777" w:rsidR="003929B7" w:rsidRPr="00AF7648" w:rsidRDefault="0084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648">
        <w:rPr>
          <w:color w:val="000000"/>
        </w:rPr>
        <w:t xml:space="preserve">С подписанием </w:t>
      </w:r>
      <w:r w:rsidRPr="00AF7648">
        <w:t>Д</w:t>
      </w:r>
      <w:r w:rsidRPr="00AF7648">
        <w:rPr>
          <w:color w:val="000000"/>
        </w:rPr>
        <w:t xml:space="preserve">оговора </w:t>
      </w:r>
      <w:r w:rsidRPr="00AF7648">
        <w:t>с ч</w:t>
      </w:r>
      <w:r w:rsidRPr="00AF7648">
        <w:rPr>
          <w:color w:val="000000"/>
        </w:rPr>
        <w:t>лен</w:t>
      </w:r>
      <w:r w:rsidRPr="00AF7648">
        <w:t>ом</w:t>
      </w:r>
      <w:r w:rsidRPr="00AF7648">
        <w:rPr>
          <w:color w:val="000000"/>
        </w:rPr>
        <w:t xml:space="preserve"> клуба Член клуба подтверждает, что он ознакомился с Общими условиями, Прейскурантом и Правилами </w:t>
      </w:r>
      <w:r w:rsidRPr="00AF7648">
        <w:t>Теннисного центра</w:t>
      </w:r>
      <w:r w:rsidRPr="00AF7648">
        <w:rPr>
          <w:color w:val="000000"/>
        </w:rPr>
        <w:t>, а также обязуется их в полной мере</w:t>
      </w:r>
      <w:r w:rsidRPr="00AF7648">
        <w:t xml:space="preserve"> исполнять</w:t>
      </w:r>
      <w:r w:rsidRPr="00AF7648">
        <w:rPr>
          <w:color w:val="000000"/>
        </w:rPr>
        <w:t>.</w:t>
      </w:r>
    </w:p>
    <w:p w14:paraId="759B83B2" w14:textId="77777777" w:rsidR="003929B7" w:rsidRPr="00AF7648" w:rsidRDefault="003929B7">
      <w:pPr>
        <w:pBdr>
          <w:top w:val="nil"/>
          <w:left w:val="nil"/>
          <w:bottom w:val="nil"/>
          <w:right w:val="nil"/>
          <w:between w:val="nil"/>
        </w:pBdr>
        <w:spacing w:after="0"/>
        <w:ind w:left="502" w:hanging="720"/>
        <w:rPr>
          <w:color w:val="000000"/>
        </w:rPr>
      </w:pPr>
    </w:p>
    <w:p w14:paraId="6A183A46" w14:textId="3C2E045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  <w:r w:rsidRPr="00AF7648">
        <w:rPr>
          <w:color w:val="000000"/>
        </w:rPr>
        <w:t>Я согласен</w:t>
      </w:r>
      <w:r w:rsidR="009B076E" w:rsidRPr="00AF7648">
        <w:rPr>
          <w:color w:val="000000"/>
        </w:rPr>
        <w:t>(на)</w:t>
      </w:r>
      <w:r w:rsidRPr="00AF7648">
        <w:rPr>
          <w:color w:val="000000"/>
        </w:rPr>
        <w:t xml:space="preserve">, что </w:t>
      </w:r>
      <w:r w:rsidR="009B076E" w:rsidRPr="00AF7648">
        <w:rPr>
          <w:color w:val="000000"/>
        </w:rPr>
        <w:t xml:space="preserve">Спортивный центр может использовать </w:t>
      </w:r>
      <w:r w:rsidRPr="00AF7648">
        <w:rPr>
          <w:color w:val="000000"/>
        </w:rPr>
        <w:t>указанные мной выше адрес электронной почты и номер мобильного телефона в целях предложений прямого маркетинга.</w:t>
      </w:r>
      <w:bookmarkStart w:id="1" w:name="_GoBack"/>
      <w:bookmarkEnd w:id="1"/>
      <w:r w:rsidRPr="00AF7648">
        <w:rPr>
          <w:color w:val="000000"/>
        </w:rPr>
        <w:t xml:space="preserve"> Ответственным за обработку персональных данных является Спортивный центр.</w:t>
      </w:r>
    </w:p>
    <w:p w14:paraId="3E807DF3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  <w:r w:rsidRPr="00AF7648">
        <w:rPr>
          <w:color w:val="000000"/>
        </w:rPr>
        <w:t>Клиент при обработке персональных данных имеет все вытекающие из правовых актов права, в том числе право:</w:t>
      </w:r>
    </w:p>
    <w:p w14:paraId="626CAA0B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rPr>
          <w:color w:val="000000"/>
        </w:rPr>
      </w:pPr>
      <w:r w:rsidRPr="00AF7648">
        <w:rPr>
          <w:color w:val="000000"/>
        </w:rPr>
        <w:t>•</w:t>
      </w:r>
      <w:r w:rsidRPr="00AF7648">
        <w:rPr>
          <w:color w:val="000000"/>
        </w:rPr>
        <w:tab/>
        <w:t xml:space="preserve">в любое время отозвать данное согласие и отказаться от получения предложений, нажав на приведенную в каждом предложении ссылку; </w:t>
      </w:r>
    </w:p>
    <w:p w14:paraId="7DC44EDF" w14:textId="77777777" w:rsidR="003929B7" w:rsidRPr="00AF7648" w:rsidRDefault="00847608" w:rsidP="00847608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rPr>
          <w:color w:val="000000"/>
        </w:rPr>
      </w:pPr>
      <w:r w:rsidRPr="00AF7648">
        <w:rPr>
          <w:color w:val="000000"/>
        </w:rPr>
        <w:t>•</w:t>
      </w:r>
      <w:r w:rsidRPr="00AF7648">
        <w:rPr>
          <w:color w:val="000000"/>
        </w:rPr>
        <w:tab/>
        <w:t>обратиться к Спортивному центру в связи с вопросами по части обработки персональных данных;</w:t>
      </w:r>
    </w:p>
    <w:p w14:paraId="7B206A7B" w14:textId="00EA3DB4" w:rsidR="005523AB" w:rsidRPr="00AF7648" w:rsidRDefault="00847608" w:rsidP="00AF7648">
      <w:pPr>
        <w:ind w:firstLine="851"/>
      </w:pPr>
      <w:r w:rsidRPr="00AF7648">
        <w:rPr>
          <w:color w:val="000000"/>
        </w:rPr>
        <w:t>•</w:t>
      </w:r>
      <w:r w:rsidRPr="00AF7648">
        <w:rPr>
          <w:color w:val="000000"/>
        </w:rPr>
        <w:tab/>
        <w:t>попросить у Спортивного центра касающиеся его данные.</w:t>
      </w:r>
    </w:p>
    <w:p w14:paraId="25A1F3BC" w14:textId="354DDC76" w:rsidR="003929B7" w:rsidRPr="00AF7648" w:rsidRDefault="00847608">
      <w:pPr>
        <w:ind w:firstLine="708"/>
      </w:pPr>
      <w:r w:rsidRPr="00AF7648">
        <w:t>Спортивный центр</w:t>
      </w:r>
      <w:r w:rsidRPr="00AF7648">
        <w:tab/>
      </w:r>
      <w:r w:rsidRPr="00AF7648">
        <w:tab/>
      </w:r>
      <w:r w:rsidRPr="00AF7648">
        <w:tab/>
      </w:r>
      <w:r w:rsidRPr="00AF7648">
        <w:tab/>
        <w:t>Член клуба</w:t>
      </w:r>
    </w:p>
    <w:p w14:paraId="5110414C" w14:textId="77777777" w:rsidR="003929B7" w:rsidRPr="00AF7648" w:rsidRDefault="00847608">
      <w:pPr>
        <w:ind w:firstLine="708"/>
      </w:pPr>
      <w:r w:rsidRPr="00AF7648">
        <w:t>__________________</w:t>
      </w:r>
      <w:r w:rsidRPr="00AF7648">
        <w:tab/>
      </w:r>
      <w:r w:rsidRPr="00AF7648">
        <w:tab/>
      </w:r>
      <w:r w:rsidRPr="00AF7648">
        <w:tab/>
      </w:r>
      <w:r w:rsidRPr="00AF7648">
        <w:tab/>
        <w:t>__________________</w:t>
      </w:r>
    </w:p>
    <w:p w14:paraId="313B99A1" w14:textId="070F6BF2" w:rsidR="003929B7" w:rsidRPr="00AF7648" w:rsidRDefault="00847608" w:rsidP="00847608">
      <w:pPr>
        <w:ind w:firstLine="708"/>
      </w:pPr>
      <w:r w:rsidRPr="00AF7648">
        <w:t>Имя / подпись</w:t>
      </w:r>
      <w:r w:rsidRPr="00AF7648">
        <w:tab/>
      </w:r>
      <w:r w:rsidRPr="00AF7648">
        <w:tab/>
      </w:r>
      <w:r w:rsidRPr="00AF7648">
        <w:tab/>
      </w:r>
      <w:r w:rsidRPr="00AF7648">
        <w:tab/>
      </w:r>
      <w:r w:rsidRPr="00AF7648">
        <w:tab/>
        <w:t>Имя / подпись</w:t>
      </w:r>
    </w:p>
    <w:sectPr w:rsidR="003929B7" w:rsidRPr="00AF7648" w:rsidSect="00847608">
      <w:type w:val="continuous"/>
      <w:pgSz w:w="11906" w:h="16838"/>
      <w:pgMar w:top="1417" w:right="1417" w:bottom="56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4049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04908" w16cid:durableId="1E8B15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16E"/>
    <w:multiLevelType w:val="multilevel"/>
    <w:tmpl w:val="3D30B5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via Toomik">
    <w15:presenceInfo w15:providerId="AD" w15:userId="S-1-5-21-1287878982-1597701212-4257377555-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7"/>
    <w:rsid w:val="000B4DF2"/>
    <w:rsid w:val="000B5409"/>
    <w:rsid w:val="003929B7"/>
    <w:rsid w:val="005523AB"/>
    <w:rsid w:val="00736415"/>
    <w:rsid w:val="007401EF"/>
    <w:rsid w:val="00847608"/>
    <w:rsid w:val="009B076E"/>
    <w:rsid w:val="00AF7648"/>
    <w:rsid w:val="00EB758F"/>
    <w:rsid w:val="00E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NataljaL</dc:creator>
  <cp:lastModifiedBy>Mart Mikk</cp:lastModifiedBy>
  <cp:revision>6</cp:revision>
  <dcterms:created xsi:type="dcterms:W3CDTF">2018-04-25T12:01:00Z</dcterms:created>
  <dcterms:modified xsi:type="dcterms:W3CDTF">2018-05-25T15:19:00Z</dcterms:modified>
</cp:coreProperties>
</file>